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1A23" w:rsidRPr="0060002F" w:rsidRDefault="0060002F" w:rsidP="0060002F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0002F">
        <w:rPr>
          <w:rFonts w:asciiTheme="minorHAnsi" w:hAnsiTheme="minorHAnsi" w:cstheme="minorHAnsi"/>
          <w:b/>
          <w:sz w:val="22"/>
          <w:szCs w:val="22"/>
        </w:rPr>
        <w:t xml:space="preserve">Listing 1. </w:t>
      </w: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60002F">
        <w:rPr>
          <w:rFonts w:asciiTheme="minorHAnsi" w:hAnsiTheme="minorHAnsi" w:cstheme="minorHAnsi"/>
          <w:b/>
          <w:sz w:val="22"/>
          <w:szCs w:val="22"/>
        </w:rPr>
        <w:t>rogram</w:t>
      </w:r>
      <w:r>
        <w:rPr>
          <w:rFonts w:asciiTheme="minorHAnsi" w:hAnsiTheme="minorHAnsi" w:cstheme="minorHAnsi"/>
          <w:b/>
          <w:sz w:val="22"/>
          <w:szCs w:val="22"/>
        </w:rPr>
        <w:t xml:space="preserve"> źródłowy</w:t>
      </w:r>
      <w:r w:rsidRPr="0060002F">
        <w:rPr>
          <w:rFonts w:asciiTheme="minorHAnsi" w:hAnsiTheme="minorHAnsi" w:cstheme="minorHAnsi"/>
          <w:b/>
          <w:sz w:val="22"/>
          <w:szCs w:val="22"/>
        </w:rPr>
        <w:t xml:space="preserve"> sygnalizatora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// Sygnalizator </w:t>
      </w:r>
      <w:proofErr w:type="spellStart"/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ding</w:t>
      </w:r>
      <w:proofErr w:type="spellEnd"/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-dong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 ATtiny13, wyłączony CKDIV8 + ustawiony BOD 4,3V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 Michał Kurzela @ 2018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#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include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 xml:space="preserve"> &lt;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avr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/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io.h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&gt;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#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include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 xml:space="preserve"> &lt;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util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/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delay.h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&gt;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#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include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 xml:space="preserve"> &lt;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avr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/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interrupt.h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&gt;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#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define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 xml:space="preserve"> WYZW_0 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bit_is_clear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 xml:space="preserve">(PINB,PINB4)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//wejście wyzwalające (TRIGGER)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#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define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 xml:space="preserve"> PULSE_1 PORTB|=(1&lt;&lt;PORTB3)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//wyjście na tranzystor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#</w:t>
      </w:r>
      <w:proofErr w:type="spellStart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>define</w:t>
      </w:r>
      <w:proofErr w:type="spellEnd"/>
      <w:r>
        <w:rPr>
          <w:rFonts w:ascii="Courier New" w:eastAsiaTheme="minorHAnsi" w:hAnsi="Courier New" w:cs="Courier New"/>
          <w:color w:val="804000"/>
          <w:kern w:val="0"/>
          <w:sz w:val="20"/>
          <w:szCs w:val="20"/>
          <w:highlight w:val="white"/>
          <w:lang w:eastAsia="en-US" w:bidi="ar-SA"/>
        </w:rPr>
        <w:t xml:space="preserve"> PULSE_0 PORTB&amp;=~(1&lt;&lt;PORTB3)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8000FF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//rozdzielczość w danej fazie brzmienia</w:t>
      </w:r>
    </w:p>
    <w:p w:rsidR="0060002F" w:rsidRP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8000FF"/>
          <w:kern w:val="0"/>
          <w:sz w:val="20"/>
          <w:szCs w:val="20"/>
          <w:highlight w:val="white"/>
          <w:lang w:eastAsia="en-US" w:bidi="ar-SA"/>
        </w:rPr>
      </w:pPr>
      <w:proofErr w:type="spellStart"/>
      <w:r>
        <w:rPr>
          <w:rFonts w:ascii="Courier New" w:eastAsiaTheme="minorHAnsi" w:hAnsi="Courier New" w:cs="Courier New"/>
          <w:color w:val="8000FF"/>
          <w:kern w:val="0"/>
          <w:sz w:val="20"/>
          <w:szCs w:val="20"/>
          <w:highlight w:val="white"/>
          <w:lang w:eastAsia="en-US" w:bidi="ar-SA"/>
        </w:rPr>
        <w:t>volatile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uint8_t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rozdz_pwm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//wartość </w:t>
      </w:r>
      <w:proofErr w:type="spellStart"/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PWMu</w:t>
      </w:r>
      <w:proofErr w:type="spellEnd"/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 w danej chwili, zmieniana w pętli głównej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proofErr w:type="spellStart"/>
      <w:r>
        <w:rPr>
          <w:rFonts w:ascii="Courier New" w:eastAsiaTheme="minorHAnsi" w:hAnsi="Courier New" w:cs="Courier New"/>
          <w:color w:val="8000FF"/>
          <w:kern w:val="0"/>
          <w:sz w:val="20"/>
          <w:szCs w:val="20"/>
          <w:highlight w:val="white"/>
          <w:lang w:eastAsia="en-US" w:bidi="ar-SA"/>
        </w:rPr>
        <w:t>volatile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uint8_t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wart_pwm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//aktualnie odliczona wartość na potrzeby realizacji PWM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proofErr w:type="spellStart"/>
      <w:r>
        <w:rPr>
          <w:rFonts w:ascii="Courier New" w:eastAsiaTheme="minorHAnsi" w:hAnsi="Courier New" w:cs="Courier New"/>
          <w:color w:val="8000FF"/>
          <w:kern w:val="0"/>
          <w:sz w:val="20"/>
          <w:szCs w:val="20"/>
          <w:highlight w:val="white"/>
          <w:lang w:eastAsia="en-US" w:bidi="ar-SA"/>
        </w:rPr>
        <w:t>volatile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uint8_t licznik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ISR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TIM0_OVF_vect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{</w:t>
      </w:r>
    </w:p>
    <w:p w:rsidR="0060002F" w:rsidRP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   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//inkrementuj wartość licznika, jeżeli jest zadana wartość górna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b/>
          <w:bCs/>
          <w:color w:val="0000FF"/>
          <w:kern w:val="0"/>
          <w:sz w:val="20"/>
          <w:szCs w:val="20"/>
          <w:highlight w:val="white"/>
          <w:lang w:eastAsia="en-US" w:bidi="ar-SA"/>
        </w:rPr>
        <w:t>if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wart_pwm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){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licznik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++;}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   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//przepełnienie licznika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b/>
          <w:bCs/>
          <w:color w:val="0000FF"/>
          <w:kern w:val="0"/>
          <w:sz w:val="20"/>
          <w:szCs w:val="20"/>
          <w:highlight w:val="white"/>
          <w:lang w:eastAsia="en-US" w:bidi="ar-SA"/>
        </w:rPr>
        <w:t>if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licznik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&gt;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rozdz_pwm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){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licznik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;}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   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//programowa realizacja PWM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b/>
          <w:bCs/>
          <w:color w:val="0000FF"/>
          <w:kern w:val="0"/>
          <w:sz w:val="20"/>
          <w:szCs w:val="20"/>
          <w:highlight w:val="white"/>
          <w:lang w:eastAsia="en-US" w:bidi="ar-SA"/>
        </w:rPr>
        <w:t>if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licznik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&gt;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wart_pwm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PULSE_1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b/>
          <w:bCs/>
          <w:color w:val="0000FF"/>
          <w:kern w:val="0"/>
          <w:sz w:val="20"/>
          <w:szCs w:val="20"/>
          <w:highlight w:val="white"/>
          <w:lang w:eastAsia="en-US" w:bidi="ar-SA"/>
        </w:rPr>
        <w:t>else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PULSE_0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}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proofErr w:type="spellStart"/>
      <w:r>
        <w:rPr>
          <w:rFonts w:ascii="Courier New" w:eastAsiaTheme="minorHAnsi" w:hAnsi="Courier New" w:cs="Courier New"/>
          <w:color w:val="8000FF"/>
          <w:kern w:val="0"/>
          <w:sz w:val="20"/>
          <w:szCs w:val="20"/>
          <w:highlight w:val="white"/>
          <w:lang w:eastAsia="en-US" w:bidi="ar-SA"/>
        </w:rPr>
        <w:t>int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main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proofErr w:type="spellStart"/>
      <w:r>
        <w:rPr>
          <w:rFonts w:ascii="Courier New" w:eastAsiaTheme="minorHAnsi" w:hAnsi="Courier New" w:cs="Courier New"/>
          <w:color w:val="8000FF"/>
          <w:kern w:val="0"/>
          <w:sz w:val="20"/>
          <w:szCs w:val="20"/>
          <w:highlight w:val="white"/>
          <w:lang w:eastAsia="en-US" w:bidi="ar-SA"/>
        </w:rPr>
        <w:t>void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{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DDRB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0b11101111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//konfiguracja we/wy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   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//wejście TRIGGER jest Hi-Z, ponieważ ma zewnętrzny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    //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rezystor podciągający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PORTB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0b11100111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   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//Timer0 zgłosi przerwania z częstotliwością 9,6MHz / 256 = 37500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Hz</w:t>
      </w:r>
      <w:proofErr w:type="spellEnd"/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    //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(bez </w:t>
      </w:r>
      <w:proofErr w:type="spellStart"/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preskalera</w:t>
      </w:r>
      <w:proofErr w:type="spellEnd"/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)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TCCR0B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|=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1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&lt;&lt;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CS00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TIMSK0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|=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1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&lt;&lt;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TOIE0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sei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();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//aktywacja systemu przerwań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proofErr w:type="spellStart"/>
      <w:r>
        <w:rPr>
          <w:rFonts w:ascii="Courier New" w:eastAsiaTheme="minorHAnsi" w:hAnsi="Courier New" w:cs="Courier New"/>
          <w:b/>
          <w:bCs/>
          <w:color w:val="0000FF"/>
          <w:kern w:val="0"/>
          <w:sz w:val="20"/>
          <w:szCs w:val="20"/>
          <w:highlight w:val="white"/>
          <w:lang w:eastAsia="en-US" w:bidi="ar-SA"/>
        </w:rPr>
        <w:t>while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1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{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b/>
          <w:bCs/>
          <w:color w:val="0000FF"/>
          <w:kern w:val="0"/>
          <w:sz w:val="20"/>
          <w:szCs w:val="20"/>
          <w:highlight w:val="white"/>
          <w:lang w:eastAsia="en-US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b/>
          <w:bCs/>
          <w:color w:val="0000FF"/>
          <w:kern w:val="0"/>
          <w:sz w:val="20"/>
          <w:szCs w:val="20"/>
          <w:highlight w:val="white"/>
          <w:lang w:eastAsia="en-US" w:bidi="ar-SA"/>
        </w:rPr>
        <w:t>if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WYZW_0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 xml:space="preserve">   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{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//wejście TRIGGER aktywuje się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poziomem </w:t>
      </w:r>
      <w:bookmarkStart w:id="0" w:name="_GoBack"/>
      <w:bookmarkEnd w:id="0"/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niskim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   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rozdz_pwm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57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//dźwięk "</w:t>
      </w:r>
      <w:proofErr w:type="spellStart"/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ding</w:t>
      </w:r>
      <w:proofErr w:type="spellEnd"/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"</w:t>
      </w:r>
    </w:p>
    <w:p w:rsidR="0060002F" w:rsidRP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 xml:space="preserve">       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//dźwięk powoli cichnie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    </w:t>
      </w:r>
      <w:r>
        <w:rPr>
          <w:rFonts w:ascii="Courier New" w:eastAsiaTheme="minorHAnsi" w:hAnsi="Courier New" w:cs="Courier New"/>
          <w:b/>
          <w:bCs/>
          <w:color w:val="0000FF"/>
          <w:kern w:val="0"/>
          <w:sz w:val="20"/>
          <w:szCs w:val="20"/>
          <w:highlight w:val="white"/>
          <w:lang w:eastAsia="en-US" w:bidi="ar-SA"/>
        </w:rPr>
        <w:t>for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wart_pwm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rozdz_pwm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/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2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wart_pwm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&lt;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47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wart_pwm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++)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_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delay_ms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45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   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rozdz_pwm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68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//dźwięk "dong"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    </w:t>
      </w:r>
      <w:r>
        <w:rPr>
          <w:rFonts w:ascii="Courier New" w:eastAsiaTheme="minorHAnsi" w:hAnsi="Courier New" w:cs="Courier New"/>
          <w:b/>
          <w:bCs/>
          <w:color w:val="0000FF"/>
          <w:kern w:val="0"/>
          <w:sz w:val="20"/>
          <w:szCs w:val="20"/>
          <w:highlight w:val="white"/>
          <w:lang w:eastAsia="en-US" w:bidi="ar-SA"/>
        </w:rPr>
        <w:t>for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wart_pwm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rozdz_pwm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/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2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wart_pwm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&lt;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68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wart_pwm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++)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 xml:space="preserve">       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{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         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_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delay_ms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35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);</w:t>
      </w:r>
    </w:p>
    <w:p w:rsidR="0060002F" w:rsidRP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r w:rsidRPr="0060002F">
        <w:rPr>
          <w:rFonts w:ascii="Courier New" w:eastAsiaTheme="minorHAnsi" w:hAnsi="Courier New" w:cs="Courier New"/>
          <w:bCs/>
          <w:color w:val="0000FF"/>
          <w:kern w:val="0"/>
          <w:sz w:val="20"/>
          <w:szCs w:val="20"/>
          <w:highlight w:val="white"/>
          <w:lang w:eastAsia="en-US" w:bidi="ar-SA"/>
        </w:rPr>
        <w:t xml:space="preserve">             </w:t>
      </w:r>
      <w:proofErr w:type="spellStart"/>
      <w:r>
        <w:rPr>
          <w:rFonts w:ascii="Courier New" w:eastAsiaTheme="minorHAnsi" w:hAnsi="Courier New" w:cs="Courier New"/>
          <w:b/>
          <w:bCs/>
          <w:color w:val="0000FF"/>
          <w:kern w:val="0"/>
          <w:sz w:val="20"/>
          <w:szCs w:val="20"/>
          <w:highlight w:val="white"/>
          <w:lang w:eastAsia="en-US" w:bidi="ar-SA"/>
        </w:rPr>
        <w:t>if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wart_pwm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&gt;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64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_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delay_ms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30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 w:rsidRPr="0060002F">
        <w:rPr>
          <w:rFonts w:ascii="Courier New" w:eastAsiaTheme="minorHAnsi" w:hAnsi="Courier New" w:cs="Courier New"/>
          <w:bCs/>
          <w:color w:val="000080"/>
          <w:kern w:val="0"/>
          <w:sz w:val="20"/>
          <w:szCs w:val="20"/>
          <w:highlight w:val="white"/>
          <w:lang w:eastAsia="en-US" w:bidi="ar-SA"/>
        </w:rPr>
        <w:t xml:space="preserve">       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}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    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wart_pwm</w:t>
      </w:r>
      <w:proofErr w:type="spellEnd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008000"/>
          <w:kern w:val="0"/>
          <w:sz w:val="20"/>
          <w:szCs w:val="20"/>
          <w:highlight w:val="white"/>
          <w:lang w:eastAsia="en-US" w:bidi="ar-SA"/>
        </w:rPr>
        <w:t>//wyłączenie dźwięku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    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PULSE_0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    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licznik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=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;</w:t>
      </w:r>
    </w:p>
    <w:p w:rsidR="0060002F" w:rsidRDefault="0060002F" w:rsidP="0060002F">
      <w:pPr>
        <w:widowControl/>
        <w:suppressAutoHyphens w:val="0"/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 xml:space="preserve">        </w:t>
      </w:r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_</w:t>
      </w:r>
      <w:proofErr w:type="spellStart"/>
      <w:r>
        <w:rPr>
          <w:rFonts w:ascii="Courier New" w:eastAsiaTheme="minorHAnsi" w:hAnsi="Courier New" w:cs="Courier New"/>
          <w:color w:val="000000"/>
          <w:kern w:val="0"/>
          <w:sz w:val="20"/>
          <w:szCs w:val="20"/>
          <w:highlight w:val="white"/>
          <w:lang w:eastAsia="en-US" w:bidi="ar-SA"/>
        </w:rPr>
        <w:t>delay_ms</w:t>
      </w:r>
      <w:proofErr w:type="spellEnd"/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(</w:t>
      </w:r>
      <w:r>
        <w:rPr>
          <w:rFonts w:ascii="Courier New" w:eastAsiaTheme="minorHAnsi" w:hAnsi="Courier New" w:cs="Courier New"/>
          <w:color w:val="FF8000"/>
          <w:kern w:val="0"/>
          <w:sz w:val="20"/>
          <w:szCs w:val="20"/>
          <w:highlight w:val="white"/>
          <w:lang w:eastAsia="en-US" w:bidi="ar-SA"/>
        </w:rPr>
        <w:t>1000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);</w:t>
      </w:r>
    </w:p>
    <w:p w:rsidR="0060002F" w:rsidRDefault="0060002F" w:rsidP="0060002F">
      <w:pPr>
        <w:spacing w:line="360" w:lineRule="auto"/>
        <w:jc w:val="both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r w:rsidRPr="0060002F"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 xml:space="preserve">    </w:t>
      </w: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}</w:t>
      </w:r>
    </w:p>
    <w:p w:rsidR="0060002F" w:rsidRPr="0060002F" w:rsidRDefault="0060002F" w:rsidP="0060002F">
      <w:pPr>
        <w:spacing w:line="360" w:lineRule="auto"/>
        <w:jc w:val="both"/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</w:pPr>
      <w:r>
        <w:rPr>
          <w:rFonts w:ascii="Courier New" w:eastAsiaTheme="minorHAnsi" w:hAnsi="Courier New" w:cs="Courier New"/>
          <w:b/>
          <w:bCs/>
          <w:color w:val="000080"/>
          <w:kern w:val="0"/>
          <w:sz w:val="20"/>
          <w:szCs w:val="20"/>
          <w:highlight w:val="white"/>
          <w:lang w:eastAsia="en-US" w:bidi="ar-SA"/>
        </w:rPr>
        <w:t>}</w:t>
      </w:r>
    </w:p>
    <w:sectPr w:rsidR="0060002F" w:rsidRPr="0060002F" w:rsidSect="0060002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02F"/>
    <w:rsid w:val="0060002F"/>
    <w:rsid w:val="00744CF2"/>
    <w:rsid w:val="00E7742A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0E50E"/>
  <w15:chartTrackingRefBased/>
  <w15:docId w15:val="{A10970D7-8EEA-4BE2-9B0B-3FE2B2A6D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0002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1</cp:revision>
  <dcterms:created xsi:type="dcterms:W3CDTF">2018-09-20T21:39:00Z</dcterms:created>
  <dcterms:modified xsi:type="dcterms:W3CDTF">2018-09-20T22:01:00Z</dcterms:modified>
</cp:coreProperties>
</file>