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1D9" w:rsidRPr="002D21D9" w:rsidRDefault="002D21D9" w:rsidP="002D21D9">
      <w:pPr>
        <w:spacing w:after="0" w:line="360" w:lineRule="auto"/>
        <w:jc w:val="both"/>
        <w:rPr>
          <w:rFonts w:cstheme="minorHAnsi"/>
          <w:b/>
        </w:rPr>
      </w:pPr>
      <w:r w:rsidRPr="002D21D9">
        <w:rPr>
          <w:rFonts w:cstheme="minorHAnsi"/>
          <w:b/>
        </w:rPr>
        <w:t>Listing 1. Kod źródłowy programu projektu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Arduino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RFID Tutorial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v1.02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Get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latest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version of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2D21D9" w:rsidRP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http://educ8s.tv/arduino-rfid-tutorial/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&lt;MFRC522.h&gt;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Adafruit_GFX.h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&lt;Adafruit_SSD1306.h&gt;</w:t>
      </w:r>
    </w:p>
    <w:p w:rsidR="002D21D9" w:rsidRP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SPI.h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OLED_RESET 4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Adafruit_SSD1306 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SS_PIN 10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RST_PIN 9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MFRC522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SS_PIN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RST_PIN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Instancja klasy MFRC522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MFRC522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::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MIFARE_Key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key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141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136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Zapisany, poprawny Unikalny Identyfikator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codeRead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uidString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9600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Inicjalizacja SPI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PCD_Init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Inicjalizacja MFRC522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SSD1306_SWITCHCAPVCC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Inicjlizacja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 adresem I2C 0x3D (dla wyświetlacza 128x64)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Czyszceznie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bufora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clearDisplay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"RFID Lock"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PICC_IsNewCardPresent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readRFID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readRFID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PICC_ReadCardSerial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nPICC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type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MFRC522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::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PICC_GetType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PICC_GetTypeName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piccType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Sprawdzenie czy znacznik jest zgodny z Classic MIFARE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MFRC522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PICC_TYPE_MIFARE_MINI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MFRC522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PICC_TYPE_MIFARE_1K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MFRC522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PICC_TYPE_MIFARE_4K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Twoj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tag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nie jest zgodny z MIFARE Classic."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clearUID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"Zeskanowany UID:"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])+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])+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printUID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match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nZnacznik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rozpoznany!"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printUnlockMessage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nObcy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znacznik"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bookmarkStart w:id="0" w:name="_GoBack"/>
      <w:bookmarkEnd w:id="0"/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Wstrzymaj PICC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PICC_HaltA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rfid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PCD_StopCrypto1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bufferSize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bufferSize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0"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DEC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clearUID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BLACK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uidString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printUID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"UID: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uidString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printUnlockMessage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BLACK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"Zamek RFID"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"Zamek otwarty"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BLACK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"Zamek otwarty"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setCursor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"Zamek RFID"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D21D9" w:rsidRDefault="002D21D9" w:rsidP="002D21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0E05B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D9"/>
    <w:rsid w:val="000D4E42"/>
    <w:rsid w:val="002D21D9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CBAF"/>
  <w15:chartTrackingRefBased/>
  <w15:docId w15:val="{C1EF1E7A-E7F1-430F-97D8-F73AACE4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2018-08-20T12:21:00Z</dcterms:created>
  <dcterms:modified xsi:type="dcterms:W3CDTF">2018-08-20T12:22:00Z</dcterms:modified>
</cp:coreProperties>
</file>