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BA5" w:rsidRP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b/>
          <w:bCs/>
          <w:sz w:val="20"/>
          <w:szCs w:val="20"/>
          <w:highlight w:val="white"/>
          <w:lang w:eastAsia="en-US"/>
        </w:rPr>
      </w:pPr>
      <w:r w:rsidRPr="002C5BA5"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  <w:t xml:space="preserve">Listing 1. Plik nagłówkowy mechanizmu multipleksowania wyświetlaczy </w:t>
      </w:r>
      <w:proofErr w:type="spellStart"/>
      <w:r w:rsidRPr="002C5BA5"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  <w:t>LED</w:t>
      </w:r>
      <w:proofErr w:type="spellEnd"/>
    </w:p>
    <w:p w:rsidR="002C5BA5" w:rsidRP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SEG_DDR DDRB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SEG_PORT PORTB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//Definicje konfiguracji poszczególnych segmentów (katod)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SEG_A PB7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SEG_B PB0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SEG_C PB2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SEG_D PB4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SEG_E PB5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SEG_F PB6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SEG_G PB1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SEG_DP PB3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//Port katod, jako port wyjściowy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SEG_AS_OUTPUT SEG_DDR = 0xFF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//Wszystkie segmenty (katody) wygaszone (aktywny stan "0", gdyż sterujemy bezpośrednio katodami diod LED)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SEG_BLANK SEG_PORT = 0xFF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COM_DDR DDRD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COM_PORT PORTD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//Definicje konfiguracji poszczególnych wspólnych anod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COM_DIG0 PD6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COM_DIG1 PD4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COM_DIG2 PD5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COM_DIG3 PD3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//Port wspólnych anod, jako port wyjściowy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COM_AS_OUTPUT COM_DDR |= (1&lt;&lt;COM_DIG</w:t>
      </w:r>
      <w:proofErr w:type="gram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3)|(1&lt;&lt;COM</w:t>
      </w:r>
      <w:proofErr w:type="gram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_DIG2)|(1&lt;&lt;COM_DIG1)|(1&lt;&lt;COM_DIG0)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//Wszystkie wspólne anody wyłączone (aktywny stan "0", gdyż sterujemy bazami tranzystorów PNP)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COM_BLANK COM_PORT |= (1&lt;&lt;COM_DIG</w:t>
      </w:r>
      <w:proofErr w:type="gram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3)|(1&lt;&lt;COM</w:t>
      </w:r>
      <w:proofErr w:type="gram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_DIG2)|(1&lt;&lt;COM_DIG1)|(1&lt;&lt;COM_DIG0)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//Definicja bitu odpowiedzialnego za miganie cyfry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BLINKING_BIT 0b10000000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//Index wygaszonej cyfry w tablicy DIGITS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#</w:t>
      </w:r>
      <w:proofErr w:type="spellStart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>define</w:t>
      </w:r>
      <w:proofErr w:type="spellEnd"/>
      <w:r>
        <w:rPr>
          <w:rFonts w:ascii="Courier New" w:eastAsiaTheme="minorHAnsi" w:hAnsi="Courier New" w:cs="Courier New"/>
          <w:color w:val="804000"/>
          <w:sz w:val="20"/>
          <w:szCs w:val="20"/>
          <w:highlight w:val="white"/>
          <w:lang w:eastAsia="en-US"/>
        </w:rPr>
        <w:t xml:space="preserve"> BLANK_DIGIT_NR 16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P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</w:pPr>
      <w:r w:rsidRPr="002C5BA5"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  <w:t>Listing 2. Niezbędne definicje zmiennych mechanizmu multipleksowania wyświetlaczy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//Definicje cyfr wyświetlacza (aktywny stan "0", gdyż sterujemy bezpośrednio katodami diod LED)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const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DIGITS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17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PROGMEM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{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//0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SEG_B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//1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//2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//3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SEG_B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//4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//5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//6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//7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//8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proofErr w:type="gramStart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//9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//A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bookmarkStart w:id="0" w:name="_GoBack"/>
      <w:bookmarkEnd w:id="0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//b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//c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SEG_B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SEG_C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SEG_D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//E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SEG_A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SEG_E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SEG_F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G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//F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0</w:t>
      </w:r>
      <w:proofErr w:type="gramStart"/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xFF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//Wyświetlacz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wygaszony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};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//Definicje dla portu sterującego wspólnymi anodami wyświetlaczy LED (aktywny stan "0", gdyż sterujemy bazami tranzystorów PNP)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const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COMS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4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PROGMEM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{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COM_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//Wspólna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anoda cyfry 0 (pierwsza z prawej)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COM_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//Wspólna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anoda cyfry 1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COM_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DIG2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),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//Wspólna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anoda cyfry 2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COM_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DIG3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//Wspólna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anoda cyfry 3 (pierwsza z lewej)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};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volatile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Digit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4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//Zmienna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przechowująca wartość wyświetlaną na wyświetlaczu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volatile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</w:t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dpON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//Zmienna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odpowiedzialna za wyświetlanie kropki dziesiętnej na pozycji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P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</w:pPr>
      <w:r w:rsidRPr="002C5BA5"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  <w:t>Listing 3. Funkcja inicjalizacyjna mechanizmu multipleksowania wyświetlaczy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proofErr w:type="spellStart"/>
      <w:proofErr w:type="gram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void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initMultiplex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void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{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//Porty wspólnych anod i katod, jako wyjściowe ze stanami nieaktywnymi na wyjściach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SEG_BLANK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SEG_AS_OUTPUT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COM_BLANK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COM_AS_OUTPUT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//Konfiguracja układu Timer0 w celu generowania przerwania do obsługi multipleksowania wyświetlacza LED (240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Hz</w:t>
      </w:r>
      <w:proofErr w:type="spell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TCCR0A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WGM01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//Tryb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CTC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TCCR0B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CS01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)|(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CS00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Preskaler</w:t>
      </w:r>
      <w:proofErr w:type="spellEnd"/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= 64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OCR0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A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64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//240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Hz</w:t>
      </w:r>
      <w:proofErr w:type="spellEnd"/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(co 4.167</w:t>
      </w: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ms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TIMSK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|=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OCIE0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A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//Uruchomienie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przerwania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Output</w:t>
      </w:r>
      <w:proofErr w:type="spell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Compare</w:t>
      </w:r>
      <w:proofErr w:type="spell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Match</w:t>
      </w:r>
      <w:proofErr w:type="spell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A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for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uint8_t i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i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4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++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i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Digit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i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BLANK_DIGIT_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//Wygaszenie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wszystkich cyfr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}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</w:p>
    <w:p w:rsidR="002C5BA5" w:rsidRP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</w:pPr>
      <w:r w:rsidRPr="002C5BA5">
        <w:rPr>
          <w:rFonts w:ascii="Courier New" w:eastAsiaTheme="minorHAnsi" w:hAnsi="Courier New" w:cs="Courier New"/>
          <w:b/>
          <w:sz w:val="20"/>
          <w:szCs w:val="20"/>
          <w:highlight w:val="white"/>
          <w:lang w:eastAsia="en-US"/>
        </w:rPr>
        <w:t>Listing 4. Funkcja obsługi przerwania układu Timer0 odpowiedzialna za realizację mechanizmu multipleksowania wyświetlaczy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ISR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TIMER0_COMPA_vect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{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static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//Numer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kolejnej cyfry przeznaczonej do wyświetlenia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static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timer4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ms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Timer</w:t>
      </w:r>
      <w:proofErr w:type="spellEnd"/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programowy 4ms służący do obsługi migania cyfr wyświetlacza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color w:val="8000FF"/>
          <w:sz w:val="20"/>
          <w:szCs w:val="20"/>
          <w:highlight w:val="white"/>
          <w:lang w:eastAsia="en-US"/>
        </w:rPr>
        <w:t>register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uint8_t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currDigit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Digit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//Optymalizacja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volatile</w:t>
      </w:r>
      <w:proofErr w:type="spell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COM_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BLANK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//Wyłączenie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wspólnych anod wyświetlaczy LED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if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currDigit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BLINKING_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BIT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//Sprawdzamy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, czy dla danej cyfry uruchomiono funkcję migania (ustawiony 7. </w:t>
      </w:r>
      <w:proofErr w:type="gramStart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bit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zmiennej)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{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    </w:t>
      </w:r>
      <w:proofErr w:type="spell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if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(++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timer4ms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0x20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SEG_PORT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pgm_read_byte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DIGITS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currDigit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(~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BLINKING_BIT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)]);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else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BLANK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//Migamy</w:t>
      </w:r>
      <w:proofErr w:type="gramEnd"/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}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else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SEG_PORT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pgm_read_byte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DIGITS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currDigit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(~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BLINKING_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BIT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)]);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//Pobranie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kolejnej cyfry na port katod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lastRenderedPageBreak/>
        <w:t xml:space="preserve">    </w:t>
      </w:r>
      <w:proofErr w:type="spellStart"/>
      <w:r>
        <w:rPr>
          <w:rFonts w:ascii="Courier New" w:eastAsiaTheme="minorHAnsi" w:hAnsi="Courier New" w:cs="Courier New"/>
          <w:b/>
          <w:bCs/>
          <w:color w:val="0000FF"/>
          <w:sz w:val="20"/>
          <w:szCs w:val="20"/>
          <w:highlight w:val="white"/>
          <w:lang w:eastAsia="en-US"/>
        </w:rPr>
        <w:t>if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==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0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dpON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SEG_PORT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~(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&lt;&lt;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SEG_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DP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//Obsługa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kropki dziesiętnej na pozycji 0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COM_PORT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pgm_read_byte</w:t>
      </w:r>
      <w:proofErr w:type="spellEnd"/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COMS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[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]);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</w:t>
      </w:r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>//Włączenie</w:t>
      </w:r>
      <w:proofErr w:type="gramEnd"/>
      <w:r>
        <w:rPr>
          <w:rFonts w:ascii="Courier New" w:eastAsiaTheme="minorHAnsi" w:hAnsi="Courier New" w:cs="Courier New"/>
          <w:color w:val="008000"/>
          <w:sz w:val="20"/>
          <w:szCs w:val="20"/>
          <w:highlight w:val="white"/>
          <w:lang w:eastAsia="en-US"/>
        </w:rPr>
        <w:t xml:space="preserve"> odpowiedniej wspólnej anody (aktywny stan "0")</w:t>
      </w:r>
    </w:p>
    <w:p w:rsidR="002C5BA5" w:rsidRDefault="002C5BA5" w:rsidP="002C5BA5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   Nr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(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>Nr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+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1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)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&amp;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white"/>
          <w:lang w:eastAsia="en-US"/>
        </w:rPr>
        <w:t xml:space="preserve"> </w:t>
      </w:r>
      <w:r>
        <w:rPr>
          <w:rFonts w:ascii="Courier New" w:eastAsiaTheme="minorHAnsi" w:hAnsi="Courier New" w:cs="Courier New"/>
          <w:color w:val="FF8000"/>
          <w:sz w:val="20"/>
          <w:szCs w:val="20"/>
          <w:highlight w:val="white"/>
          <w:lang w:eastAsia="en-US"/>
        </w:rPr>
        <w:t>0x03</w:t>
      </w:r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;</w:t>
      </w:r>
    </w:p>
    <w:p w:rsidR="002C5BA5" w:rsidRPr="002C5BA5" w:rsidRDefault="002C5BA5" w:rsidP="002C5BA5">
      <w:r>
        <w:rPr>
          <w:rFonts w:ascii="Courier New" w:eastAsiaTheme="minorHAnsi" w:hAnsi="Courier New" w:cs="Courier New"/>
          <w:b/>
          <w:bCs/>
          <w:color w:val="000080"/>
          <w:sz w:val="20"/>
          <w:szCs w:val="20"/>
          <w:highlight w:val="white"/>
          <w:lang w:eastAsia="en-US"/>
        </w:rPr>
        <w:t>}</w:t>
      </w:r>
    </w:p>
    <w:sectPr w:rsidR="002C5BA5" w:rsidRPr="002C5BA5" w:rsidSect="002C5BA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BA5"/>
    <w:rsid w:val="002C5BA5"/>
    <w:rsid w:val="005D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F0A19-24DD-4415-B5F2-9627FCDA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2017-07-18T07:21:00Z</dcterms:created>
  <dcterms:modified xsi:type="dcterms:W3CDTF">2017-07-18T07:28:00Z</dcterms:modified>
</cp:coreProperties>
</file>