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1. Funkcja wysyłająca jeden bajt przez SPI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8_t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 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Clear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Write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Collision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flag, to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allow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writing</w:t>
      </w:r>
      <w:proofErr w:type="spellEnd"/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SSP1CON1bits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WCOL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SSPBUF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SSP1STATbits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SPI_RX_IN_PROGRESS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SSPBUF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371752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bookmarkStart w:id="0" w:name="_GoBack"/>
      <w:r w:rsidRPr="00371752">
        <w:rPr>
          <w:rFonts w:ascii="Courier New" w:hAnsi="Courier New" w:cs="Courier New"/>
          <w:b/>
          <w:sz w:val="20"/>
          <w:szCs w:val="20"/>
          <w:highlight w:val="white"/>
        </w:rPr>
        <w:t xml:space="preserve">Listing 2. Wysłanie 3 bajtów koloru </w:t>
      </w:r>
    </w:p>
    <w:bookmarkEnd w:id="0"/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uint24_t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3. Zmodyfikowana procedura wysłania 3 bajtów koloru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 G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8_t 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4. Nieskończona pętla zaświecają</w:t>
      </w:r>
      <w:r>
        <w:rPr>
          <w:rFonts w:ascii="Courier New" w:hAnsi="Courier New" w:cs="Courier New"/>
          <w:b/>
          <w:sz w:val="20"/>
          <w:szCs w:val="20"/>
          <w:highlight w:val="white"/>
        </w:rPr>
        <w:t>ca cyklicznie 24 diody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Cs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SPI_Exchange8bit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__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delay_ms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color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5. Funkcja obsługi przerwań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interrupt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INTERRUPT_InterruptManager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lastRenderedPageBreak/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interrupt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handler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INTCONbits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PEIE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PIE1bits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SSP1IE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PIR1bits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SSP1IF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SPI_ISR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proofErr w:type="spellEnd"/>
      <w:proofErr w:type="gramEnd"/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Unhandled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Interrupt</w:t>
      </w:r>
      <w:proofErr w:type="spellEnd"/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6. Procedura obsługi przerwania od SPI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SPI_ISR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clear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SPI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interrupt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flag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PIR1bits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SSP1IF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WS2812_Send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Listing 7. Wysł</w:t>
      </w:r>
      <w:r>
        <w:rPr>
          <w:rFonts w:ascii="Courier New" w:hAnsi="Courier New" w:cs="Courier New"/>
          <w:b/>
          <w:sz w:val="20"/>
          <w:szCs w:val="20"/>
          <w:highlight w:val="white"/>
        </w:rPr>
        <w:t xml:space="preserve">anie bufora </w:t>
      </w:r>
      <w:proofErr w:type="spellStart"/>
      <w:r>
        <w:rPr>
          <w:rFonts w:ascii="Courier New" w:hAnsi="Courier New" w:cs="Courier New"/>
          <w:b/>
          <w:sz w:val="20"/>
          <w:szCs w:val="20"/>
          <w:highlight w:val="white"/>
        </w:rPr>
        <w:t>buffer</w:t>
      </w:r>
      <w:proofErr w:type="spellEnd"/>
      <w:r>
        <w:rPr>
          <w:rFonts w:ascii="Courier New" w:hAnsi="Courier New" w:cs="Courier New"/>
          <w:b/>
          <w:sz w:val="20"/>
          <w:szCs w:val="20"/>
          <w:highlight w:val="white"/>
        </w:rPr>
        <w:t xml:space="preserve"> przez SPI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volatile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//licznik adresujący elementy w buforze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uint8_t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buffer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]={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//bufor z predefiniowanymi wartościami 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,};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WS2812_Send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MAX_BUF_SPI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PIE1bits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SSP1IE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point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SSPBUF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buffer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++];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435B0" w:rsidRP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 xml:space="preserve">Listing 8. Inicjowanie wysyłania zawartości bufora </w:t>
      </w:r>
      <w:proofErr w:type="spellStart"/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>buffer</w:t>
      </w:r>
      <w:proofErr w:type="spellEnd"/>
      <w:r w:rsidRPr="009435B0">
        <w:rPr>
          <w:rFonts w:ascii="Courier New" w:hAnsi="Courier New" w:cs="Courier New"/>
          <w:b/>
          <w:sz w:val="20"/>
          <w:szCs w:val="20"/>
          <w:highlight w:val="white"/>
        </w:rPr>
        <w:t xml:space="preserve"> 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SPBUF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435B0" w:rsidRDefault="009435B0" w:rsidP="009435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delay_ms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1670CE" w:rsidRDefault="009435B0" w:rsidP="009435B0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PIE1bits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SSP1IE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sectPr w:rsidR="0016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B0"/>
    <w:rsid w:val="001670CE"/>
    <w:rsid w:val="00371752"/>
    <w:rsid w:val="009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96A3-C01A-45B2-B104-7D0B589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2</cp:revision>
  <dcterms:created xsi:type="dcterms:W3CDTF">2017-04-07T09:31:00Z</dcterms:created>
  <dcterms:modified xsi:type="dcterms:W3CDTF">2017-04-07T09:34:00Z</dcterms:modified>
</cp:coreProperties>
</file>